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3" w:rsidRPr="003B5263" w:rsidRDefault="003B5263" w:rsidP="003B5263">
      <w:pPr>
        <w:pStyle w:val="Head"/>
      </w:pPr>
      <w:bookmarkStart w:id="0" w:name="_GoBack"/>
      <w:bookmarkEnd w:id="0"/>
      <w:r w:rsidRPr="003B5263">
        <w:t>Steps to Performing an Energy Audit</w:t>
      </w:r>
    </w:p>
    <w:p w:rsidR="003B5263" w:rsidRPr="00B15956" w:rsidRDefault="003B5263" w:rsidP="00B15956">
      <w:pPr>
        <w:pStyle w:val="ListParagraph"/>
        <w:numPr>
          <w:ilvl w:val="0"/>
          <w:numId w:val="2"/>
        </w:numPr>
        <w:spacing w:before="360"/>
        <w:ind w:left="1354" w:hanging="1354"/>
        <w:contextualSpacing w:val="0"/>
        <w:rPr>
          <w:rStyle w:val="BodyBold"/>
        </w:rPr>
      </w:pPr>
      <w:r w:rsidRPr="00B15956">
        <w:rPr>
          <w:rStyle w:val="BodyBold"/>
        </w:rPr>
        <w:t>Meet with representatives of every area that is to be included in the audit to discuss and list the energy-intensive systems and equipment in those areas, including: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The locations of the systems/equipment (Refer to available maintenance or finance lists, information from utility bills, or walk through the building itself.)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A practical sequence for touring these areas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Whether “after hours” tour might be worthwhile (particularly for areas that include compressed air or other systems in which audible leaks may occur)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How long it will take to tour each area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Whether you have the expertise to conduct the audit successfully, or if professional assistance may be necessary for at least some of the audit effort</w:t>
      </w:r>
    </w:p>
    <w:p w:rsidR="003B5263" w:rsidRPr="00B15956" w:rsidRDefault="003B5263" w:rsidP="003B5263">
      <w:pPr>
        <w:pStyle w:val="ListParagraph"/>
        <w:numPr>
          <w:ilvl w:val="0"/>
          <w:numId w:val="2"/>
        </w:numPr>
        <w:ind w:left="1350" w:hanging="1350"/>
        <w:rPr>
          <w:rStyle w:val="BodyBold"/>
        </w:rPr>
      </w:pPr>
      <w:r w:rsidRPr="00B15956">
        <w:rPr>
          <w:rStyle w:val="BodyBold"/>
        </w:rPr>
        <w:t xml:space="preserve">Plan the audit: 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Create a checklist for use during the tour, starting with the provided tool, “Sample Walk-through Guide and Observations Checklists.”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Choose individuals to participate in the audit tour, preferably those who are familiar with the equipment and processes.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If professional help is needed, coordinate with them.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Identify the equipment needed during the tour, starting with the provided tool “Energy Audit Supplies.”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Set a schedule and notify all participants.</w:t>
      </w:r>
    </w:p>
    <w:p w:rsidR="003B5263" w:rsidRPr="003B5263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3B5263">
        <w:rPr>
          <w:rStyle w:val="Body"/>
        </w:rPr>
        <w:t>Ensure that all participants understand what to look for during the audit tour:</w:t>
      </w:r>
    </w:p>
    <w:p w:rsidR="003B5263" w:rsidRPr="003B5263" w:rsidRDefault="003B5263" w:rsidP="003B5263">
      <w:pPr>
        <w:pStyle w:val="ListParagraph"/>
        <w:numPr>
          <w:ilvl w:val="2"/>
          <w:numId w:val="2"/>
        </w:numPr>
        <w:spacing w:after="0" w:line="240" w:lineRule="auto"/>
        <w:ind w:left="2070"/>
        <w:contextualSpacing w:val="0"/>
        <w:rPr>
          <w:rStyle w:val="Body"/>
        </w:rPr>
      </w:pPr>
      <w:r w:rsidRPr="003B5263">
        <w:rPr>
          <w:rStyle w:val="Body"/>
        </w:rPr>
        <w:t>Power running unnecessarily</w:t>
      </w:r>
    </w:p>
    <w:p w:rsidR="003B5263" w:rsidRPr="003B5263" w:rsidRDefault="003B5263" w:rsidP="003B5263">
      <w:pPr>
        <w:pStyle w:val="ListParagraph"/>
        <w:numPr>
          <w:ilvl w:val="2"/>
          <w:numId w:val="2"/>
        </w:numPr>
        <w:spacing w:after="0" w:line="240" w:lineRule="auto"/>
        <w:ind w:left="2070"/>
        <w:contextualSpacing w:val="0"/>
        <w:rPr>
          <w:rStyle w:val="Body"/>
        </w:rPr>
      </w:pPr>
      <w:r w:rsidRPr="003B5263">
        <w:rPr>
          <w:rStyle w:val="Body"/>
        </w:rPr>
        <w:t>Needed repairs and maintenance</w:t>
      </w:r>
    </w:p>
    <w:p w:rsidR="003B5263" w:rsidRPr="003B5263" w:rsidRDefault="003B5263" w:rsidP="003B5263">
      <w:pPr>
        <w:pStyle w:val="ListParagraph"/>
        <w:numPr>
          <w:ilvl w:val="2"/>
          <w:numId w:val="2"/>
        </w:numPr>
        <w:spacing w:after="0" w:line="240" w:lineRule="auto"/>
        <w:ind w:left="2070"/>
        <w:contextualSpacing w:val="0"/>
        <w:rPr>
          <w:rStyle w:val="Body"/>
        </w:rPr>
      </w:pPr>
      <w:r w:rsidRPr="003B5263">
        <w:rPr>
          <w:rStyle w:val="Body"/>
        </w:rPr>
        <w:t>Unnecessary uses of energy</w:t>
      </w:r>
    </w:p>
    <w:p w:rsidR="003B5263" w:rsidRPr="003B5263" w:rsidRDefault="003B5263" w:rsidP="007C3487">
      <w:pPr>
        <w:pStyle w:val="ListParagraph"/>
        <w:numPr>
          <w:ilvl w:val="2"/>
          <w:numId w:val="2"/>
        </w:numPr>
        <w:spacing w:line="240" w:lineRule="auto"/>
        <w:ind w:left="2074"/>
        <w:contextualSpacing w:val="0"/>
        <w:rPr>
          <w:rStyle w:val="Body"/>
        </w:rPr>
      </w:pPr>
      <w:r w:rsidRPr="003B5263">
        <w:rPr>
          <w:rStyle w:val="Body"/>
        </w:rPr>
        <w:t>??</w:t>
      </w:r>
    </w:p>
    <w:p w:rsidR="003B5263" w:rsidRPr="007C3487" w:rsidRDefault="003B5263" w:rsidP="003B5263">
      <w:pPr>
        <w:pStyle w:val="ListParagraph"/>
        <w:numPr>
          <w:ilvl w:val="0"/>
          <w:numId w:val="2"/>
        </w:numPr>
        <w:ind w:left="1350" w:hanging="1350"/>
        <w:rPr>
          <w:rStyle w:val="BodyBold"/>
        </w:rPr>
      </w:pPr>
      <w:r w:rsidRPr="007C3487">
        <w:rPr>
          <w:rStyle w:val="BodyBold"/>
        </w:rPr>
        <w:t>Conduct the audit tour, using: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A version of the provided tool “Audit Report Template” on which to write your audit notes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The provided tool “Tips for the Audit Tour” as a guide for all participants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Your prepared checklist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24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The assembled energy audit supplies</w:t>
      </w:r>
    </w:p>
    <w:p w:rsidR="003B5263" w:rsidRPr="007C3487" w:rsidRDefault="003B5263" w:rsidP="003B5263">
      <w:pPr>
        <w:pStyle w:val="ListParagraph"/>
        <w:numPr>
          <w:ilvl w:val="0"/>
          <w:numId w:val="2"/>
        </w:numPr>
        <w:ind w:left="1350" w:hanging="1350"/>
        <w:rPr>
          <w:rStyle w:val="BodyBold"/>
        </w:rPr>
      </w:pPr>
      <w:r w:rsidRPr="007C3487">
        <w:rPr>
          <w:rStyle w:val="BodyBold"/>
        </w:rPr>
        <w:t>Review the findings of the audit with all those who participated and discuss: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The types of energy waste observed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Opportunities for energy savings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Subjects for which more data would be helpful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Causes of any waste and ideas for eliminating them</w:t>
      </w:r>
    </w:p>
    <w:p w:rsidR="003B5263" w:rsidRPr="007C3487" w:rsidRDefault="003B5263" w:rsidP="003B5263">
      <w:pPr>
        <w:pStyle w:val="ListParagraph"/>
        <w:numPr>
          <w:ilvl w:val="1"/>
          <w:numId w:val="2"/>
        </w:numPr>
        <w:spacing w:after="0" w:line="240" w:lineRule="auto"/>
        <w:ind w:left="1714"/>
        <w:contextualSpacing w:val="0"/>
        <w:rPr>
          <w:rStyle w:val="Body"/>
        </w:rPr>
      </w:pPr>
      <w:r w:rsidRPr="007C3487">
        <w:rPr>
          <w:rStyle w:val="Body"/>
        </w:rPr>
        <w:t>Energy projects that would address these issues, which you should record and prioritize on a “Potential Projects Technical Priority Worksheet”</w:t>
      </w:r>
    </w:p>
    <w:p w:rsidR="003B5263" w:rsidRPr="00A91994" w:rsidRDefault="003B5263" w:rsidP="003B5263">
      <w:pPr>
        <w:rPr>
          <w:szCs w:val="24"/>
        </w:rPr>
      </w:pPr>
    </w:p>
    <w:p w:rsidR="00590FE9" w:rsidRPr="003B5263" w:rsidRDefault="00590FE9" w:rsidP="003B5263">
      <w:pPr>
        <w:rPr>
          <w:rStyle w:val="Body"/>
          <w:rFonts w:asciiTheme="minorHAnsi" w:hAnsiTheme="minorHAnsi"/>
          <w:sz w:val="22"/>
        </w:rPr>
      </w:pPr>
    </w:p>
    <w:sectPr w:rsidR="00590FE9" w:rsidRPr="003B5263" w:rsidSect="00D67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8B" w:rsidRDefault="00CB2C8B" w:rsidP="006172FE">
      <w:pPr>
        <w:spacing w:after="0" w:line="240" w:lineRule="auto"/>
      </w:pPr>
      <w:r>
        <w:separator/>
      </w:r>
    </w:p>
  </w:endnote>
  <w:endnote w:type="continuationSeparator" w:id="0">
    <w:p w:rsidR="00CB2C8B" w:rsidRDefault="00CB2C8B" w:rsidP="006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56" w:rsidRDefault="00B15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Pr="00A73ED8" w:rsidRDefault="00A73ED8" w:rsidP="00A73ED8">
    <w:pPr>
      <w:pStyle w:val="Footer"/>
      <w:tabs>
        <w:tab w:val="left" w:pos="1440"/>
        <w:tab w:val="left" w:pos="3330"/>
        <w:tab w:val="right" w:pos="10080"/>
      </w:tabs>
      <w:rPr>
        <w:sz w:val="20"/>
        <w:szCs w:val="20"/>
      </w:rPr>
    </w:pPr>
    <w:r>
      <w:rPr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-367262</wp:posOffset>
          </wp:positionH>
          <wp:positionV relativeFrom="paragraph">
            <wp:posOffset>-438150</wp:posOffset>
          </wp:positionV>
          <wp:extent cx="2191848" cy="590550"/>
          <wp:effectExtent l="19050" t="0" r="0" b="0"/>
          <wp:wrapNone/>
          <wp:docPr id="2" name="Picture 3" descr="NEEA Play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EA Playboo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84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OLE_LINK1"/>
    <w:bookmarkStart w:id="2" w:name="OLE_LINK2"/>
    <w:r>
      <w:rPr>
        <w:szCs w:val="16"/>
      </w:rPr>
      <w:tab/>
      <w:t xml:space="preserve">                              </w:t>
    </w:r>
    <w:r w:rsidR="00B15956">
      <w:rPr>
        <w:rFonts w:ascii="Arial Narrow" w:hAnsi="Arial Narrow" w:cs="Arial"/>
        <w:color w:val="666666"/>
        <w:sz w:val="20"/>
        <w:szCs w:val="20"/>
      </w:rPr>
      <w:t>Summary of Steps for Performing an Energy Audit</w:t>
    </w:r>
    <w:r>
      <w:rPr>
        <w:rFonts w:ascii="Arial Narrow" w:hAnsi="Arial Narrow" w:cs="Arial"/>
        <w:color w:val="666666"/>
        <w:sz w:val="20"/>
        <w:szCs w:val="20"/>
      </w:rPr>
      <w:t xml:space="preserve"> </w:t>
    </w:r>
    <w:r w:rsidRPr="0010104D">
      <w:rPr>
        <w:rFonts w:ascii="Arial Narrow" w:hAnsi="Arial Narrow" w:cs="Arial"/>
        <w:color w:val="8CC646"/>
        <w:sz w:val="20"/>
        <w:szCs w:val="20"/>
      </w:rPr>
      <w:t>■</w:t>
    </w:r>
    <w:bookmarkEnd w:id="1"/>
    <w:bookmarkEnd w:id="2"/>
    <w:r w:rsidRPr="0010104D">
      <w:rPr>
        <w:rFonts w:ascii="Arial Narrow" w:hAnsi="Arial Narrow" w:cs="Arial"/>
        <w:color w:val="666666"/>
        <w:sz w:val="20"/>
        <w:szCs w:val="20"/>
      </w:rPr>
      <w:t xml:space="preserve"> PB1.4</w:t>
    </w:r>
    <w:r w:rsidRPr="0010104D">
      <w:rPr>
        <w:rFonts w:cs="Arial"/>
        <w:color w:val="666666"/>
        <w:sz w:val="20"/>
        <w:szCs w:val="20"/>
      </w:rPr>
      <w:tab/>
    </w:r>
    <w:r w:rsidR="00E62C4F" w:rsidRPr="0010104D">
      <w:rPr>
        <w:rFonts w:ascii="Arial Narrow" w:hAnsi="Arial Narrow" w:cs="Arial"/>
        <w:color w:val="666666"/>
        <w:sz w:val="20"/>
        <w:szCs w:val="20"/>
      </w:rPr>
      <w:fldChar w:fldCharType="begin"/>
    </w:r>
    <w:r w:rsidRPr="0010104D">
      <w:rPr>
        <w:rFonts w:ascii="Arial Narrow" w:hAnsi="Arial Narrow" w:cs="Arial"/>
        <w:color w:val="666666"/>
        <w:sz w:val="20"/>
        <w:szCs w:val="20"/>
      </w:rPr>
      <w:instrText xml:space="preserve"> PAGE   \* MERGEFORMAT </w:instrText>
    </w:r>
    <w:r w:rsidR="00E62C4F" w:rsidRPr="0010104D">
      <w:rPr>
        <w:rFonts w:ascii="Arial Narrow" w:hAnsi="Arial Narrow" w:cs="Arial"/>
        <w:color w:val="666666"/>
        <w:sz w:val="20"/>
        <w:szCs w:val="20"/>
      </w:rPr>
      <w:fldChar w:fldCharType="separate"/>
    </w:r>
    <w:r w:rsidR="00BE7A5B">
      <w:rPr>
        <w:rFonts w:ascii="Arial Narrow" w:hAnsi="Arial Narrow" w:cs="Arial"/>
        <w:noProof/>
        <w:color w:val="666666"/>
        <w:sz w:val="20"/>
        <w:szCs w:val="20"/>
      </w:rPr>
      <w:t>1</w:t>
    </w:r>
    <w:r w:rsidR="00E62C4F" w:rsidRPr="0010104D">
      <w:rPr>
        <w:rFonts w:ascii="Arial Narrow" w:hAnsi="Arial Narrow" w:cs="Arial"/>
        <w:color w:val="666666"/>
        <w:sz w:val="20"/>
        <w:szCs w:val="20"/>
      </w:rPr>
      <w:fldChar w:fldCharType="end"/>
    </w:r>
    <w:r w:rsidRPr="0010104D">
      <w:rPr>
        <w:rFonts w:ascii="Arial Narrow" w:hAnsi="Arial Narrow" w:cs="Arial"/>
        <w:color w:val="666666"/>
        <w:sz w:val="20"/>
        <w:szCs w:val="20"/>
      </w:rPr>
      <w:t xml:space="preserve"> of </w:t>
    </w:r>
    <w:fldSimple w:instr=" NUMPAGES   \* MERGEFORMAT ">
      <w:r w:rsidR="00BE7A5B" w:rsidRPr="00BE7A5B">
        <w:rPr>
          <w:rFonts w:ascii="Arial Narrow" w:hAnsi="Arial Narrow" w:cs="Arial"/>
          <w:noProof/>
          <w:color w:val="666666"/>
          <w:sz w:val="20"/>
          <w:szCs w:val="20"/>
        </w:rPr>
        <w:t>1</w:t>
      </w:r>
    </w:fldSimple>
    <w:r>
      <w:rPr>
        <w:rFonts w:ascii="Webdings" w:hAnsi="Webdings"/>
        <w:b/>
        <w:bCs/>
        <w:color w:val="942923"/>
        <w:sz w:val="44"/>
        <w:szCs w:val="4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56" w:rsidRDefault="00B15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8B" w:rsidRDefault="00CB2C8B" w:rsidP="006172FE">
      <w:pPr>
        <w:spacing w:after="0" w:line="240" w:lineRule="auto"/>
      </w:pPr>
      <w:r>
        <w:separator/>
      </w:r>
    </w:p>
  </w:footnote>
  <w:footnote w:type="continuationSeparator" w:id="0">
    <w:p w:rsidR="00CB2C8B" w:rsidRDefault="00CB2C8B" w:rsidP="0061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56" w:rsidRDefault="00B15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FE" w:rsidRDefault="00E62C4F">
    <w:pPr>
      <w:pStyle w:val="Header"/>
    </w:pPr>
    <w:r>
      <w:rPr>
        <w:noProof/>
      </w:rPr>
      <w:pict>
        <v:rect id="Rectangle 13" o:spid="_x0000_s4097" style="position:absolute;margin-left:320.2pt;margin-top:-12.2pt;width:151.9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" filled="f" fillcolor="#099" strokecolor="#8cc646">
          <v:shadow color="#087534"/>
          <v:textbox>
            <w:txbxContent>
              <w:p w:rsidR="006172FE" w:rsidRDefault="006172FE" w:rsidP="006172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FF9900"/>
                    <w:sz w:val="20"/>
                    <w:szCs w:val="20"/>
                  </w:rPr>
                </w:pPr>
              </w:p>
              <w:p w:rsidR="006172FE" w:rsidRPr="00AD1F7B" w:rsidRDefault="006172FE" w:rsidP="006172F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</w:pPr>
                <w:r w:rsidRPr="00AD1F7B"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  <w:t>Organization Logo Here</w:t>
                </w:r>
              </w:p>
            </w:txbxContent>
          </v:textbox>
        </v:rect>
      </w:pict>
    </w:r>
  </w:p>
  <w:p w:rsidR="006172FE" w:rsidRDefault="006172FE">
    <w:pPr>
      <w:pStyle w:val="Header"/>
    </w:pPr>
  </w:p>
  <w:p w:rsidR="006172FE" w:rsidRDefault="006172FE">
    <w:pPr>
      <w:pStyle w:val="Header"/>
    </w:pPr>
  </w:p>
  <w:p w:rsidR="006172FE" w:rsidRDefault="006172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56" w:rsidRDefault="00B15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040"/>
    <w:multiLevelType w:val="hybridMultilevel"/>
    <w:tmpl w:val="9DE0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98E"/>
    <w:multiLevelType w:val="hybridMultilevel"/>
    <w:tmpl w:val="10B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0DFB"/>
    <w:multiLevelType w:val="hybridMultilevel"/>
    <w:tmpl w:val="0BE23294"/>
    <w:lvl w:ilvl="0" w:tplc="6F14C008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71B6"/>
    <w:multiLevelType w:val="hybridMultilevel"/>
    <w:tmpl w:val="6AAE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275D3"/>
    <w:multiLevelType w:val="hybridMultilevel"/>
    <w:tmpl w:val="9354683C"/>
    <w:lvl w:ilvl="0" w:tplc="394A5DBC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0FE9"/>
    <w:rsid w:val="000A0211"/>
    <w:rsid w:val="001322DA"/>
    <w:rsid w:val="001C6129"/>
    <w:rsid w:val="00201E3A"/>
    <w:rsid w:val="00214501"/>
    <w:rsid w:val="002F0482"/>
    <w:rsid w:val="00352614"/>
    <w:rsid w:val="00371AAE"/>
    <w:rsid w:val="003B5263"/>
    <w:rsid w:val="003C770E"/>
    <w:rsid w:val="00505614"/>
    <w:rsid w:val="005069DA"/>
    <w:rsid w:val="00590FE9"/>
    <w:rsid w:val="005A3D2D"/>
    <w:rsid w:val="005B5AF8"/>
    <w:rsid w:val="005E03AD"/>
    <w:rsid w:val="005F55C4"/>
    <w:rsid w:val="005F55C5"/>
    <w:rsid w:val="006172FE"/>
    <w:rsid w:val="00666639"/>
    <w:rsid w:val="00673E9C"/>
    <w:rsid w:val="006E4742"/>
    <w:rsid w:val="006F500B"/>
    <w:rsid w:val="00711F9B"/>
    <w:rsid w:val="00714FCE"/>
    <w:rsid w:val="007A00D4"/>
    <w:rsid w:val="007C07CE"/>
    <w:rsid w:val="007C3487"/>
    <w:rsid w:val="007F0369"/>
    <w:rsid w:val="008373BC"/>
    <w:rsid w:val="00844D7A"/>
    <w:rsid w:val="008517C3"/>
    <w:rsid w:val="00854CC8"/>
    <w:rsid w:val="00914B44"/>
    <w:rsid w:val="00961F18"/>
    <w:rsid w:val="009C03F7"/>
    <w:rsid w:val="00A73ED8"/>
    <w:rsid w:val="00AD3E82"/>
    <w:rsid w:val="00AE2649"/>
    <w:rsid w:val="00B15956"/>
    <w:rsid w:val="00B2401D"/>
    <w:rsid w:val="00B55F1D"/>
    <w:rsid w:val="00BC70D1"/>
    <w:rsid w:val="00BE7A5B"/>
    <w:rsid w:val="00C73AEC"/>
    <w:rsid w:val="00C83DF3"/>
    <w:rsid w:val="00C86420"/>
    <w:rsid w:val="00CB2C8B"/>
    <w:rsid w:val="00D00623"/>
    <w:rsid w:val="00D67D11"/>
    <w:rsid w:val="00D700E9"/>
    <w:rsid w:val="00E62C4F"/>
    <w:rsid w:val="00E954DE"/>
    <w:rsid w:val="00F8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5069DA"/>
    <w:pPr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69DA"/>
    <w:rPr>
      <w:rFonts w:ascii="Arial" w:hAnsi="Arial"/>
      <w:b/>
      <w:bCs/>
      <w:i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ascii="Arial" w:eastAsia="Times New Roman" w:hAnsi="Arial" w:cs="Times New Roman"/>
      <w:b/>
      <w:bCs/>
      <w:i/>
      <w:iCs/>
      <w:color w:val="8CC646"/>
      <w:sz w:val="20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5069DA"/>
    <w:pPr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69DA"/>
    <w:rPr>
      <w:rFonts w:ascii="Arial" w:hAnsi="Arial"/>
      <w:b/>
      <w:bCs/>
      <w:i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ascii="Arial" w:eastAsia="Times New Roman" w:hAnsi="Arial" w:cs="Times New Roman"/>
      <w:b/>
      <w:bCs/>
      <w:i/>
      <w:iCs/>
      <w:color w:val="8CC646"/>
      <w:sz w:val="20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AD05A5F18E741440903141C1C262DE15" ma:contentTypeVersion="26" ma:contentTypeDescription="NEEA's core content type" ma:contentTypeScope="" ma:versionID="adbf93929427efaa5af908aad8f13fdd">
  <xsd:schema xmlns:xsd="http://www.w3.org/2001/XMLSchema" xmlns:xs="http://www.w3.org/2001/XMLSchema" xmlns:p="http://schemas.microsoft.com/office/2006/metadata/properties" xmlns:ns2="b0026184-765f-4768-b711-70a371f96413" xmlns:ns3="28ee65f5-b804-4446-bd31-19828c4e5a72" xmlns:ns4="ef23e667-b1b1-4f6f-bc41-7f12c3eaf1a0" targetNamespace="http://schemas.microsoft.com/office/2006/metadata/properties" ma:root="true" ma:fieldsID="30df6a1febca878eb6209abefd7c77b1" ns2:_="" ns3:_="" ns4:_="">
    <xsd:import namespace="b0026184-765f-4768-b711-70a371f96413"/>
    <xsd:import namespace="28ee65f5-b804-4446-bd31-19828c4e5a72"/>
    <xsd:import namespace="ef23e667-b1b1-4f6f-bc41-7f12c3eaf1a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2:af37d51591e54ee792e4452031f0e71e" minOccurs="0"/>
                <xsd:element ref="ns2:TaxCatchAll" minOccurs="0"/>
                <xsd:element ref="ns2:TaxCatchAllLabel" minOccurs="0"/>
                <xsd:element ref="ns3:e2c968f3228c4d48a56208802e789ca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f37d51591e54ee792e4452031f0e71e" ma:index="8" nillable="true" ma:taxonomy="true" ma:internalName="af37d51591e54ee792e4452031f0e71e" ma:taxonomyFieldName="Classification_x0020_Level" ma:displayName="Classification Level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65f5-b804-4446-bd31-19828c4e5a72" elementFormDefault="qualified">
    <xsd:import namespace="http://schemas.microsoft.com/office/2006/documentManagement/types"/>
    <xsd:import namespace="http://schemas.microsoft.com/office/infopath/2007/PartnerControls"/>
    <xsd:element name="e2c968f3228c4d48a56208802e789ca2" ma:index="15" nillable="true" ma:taxonomy="true" ma:internalName="e2c968f3228c4d48a56208802e789ca2" ma:taxonomyFieldName="Document_x0020_Type" ma:displayName="Document Type" ma:default="" ma:fieldId="{e2c968f3-228c-4d48-a562-08802e789ca2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Document_x0020_Owner xmlns="b0026184-765f-4768-b711-70a371f96413">
      <UserInfo>
        <DisplayName/>
        <AccountId xsi:nil="true"/>
        <AccountType/>
      </UserInfo>
    </Document_x0020_Owner>
    <Document_x0020_Status xmlns="b0026184-765f-4768-b711-70a371f96413">Draft</Document_x0020_Status>
    <e2c968f3228c4d48a56208802e789ca2 xmlns="28ee65f5-b804-4446-bd31-19828c4e5a72">
      <Terms xmlns="http://schemas.microsoft.com/office/infopath/2007/PartnerControls"/>
    </e2c968f3228c4d48a56208802e789ca2>
  </documentManagement>
</p:properties>
</file>

<file path=customXml/itemProps1.xml><?xml version="1.0" encoding="utf-8"?>
<ds:datastoreItem xmlns:ds="http://schemas.openxmlformats.org/officeDocument/2006/customXml" ds:itemID="{369894B6-A23F-4FD0-BC46-A2F3A7D873E7}"/>
</file>

<file path=customXml/itemProps2.xml><?xml version="1.0" encoding="utf-8"?>
<ds:datastoreItem xmlns:ds="http://schemas.openxmlformats.org/officeDocument/2006/customXml" ds:itemID="{8A17F94B-B53E-4DB4-9263-2092C48C21CB}"/>
</file>

<file path=customXml/itemProps3.xml><?xml version="1.0" encoding="utf-8"?>
<ds:datastoreItem xmlns:ds="http://schemas.openxmlformats.org/officeDocument/2006/customXml" ds:itemID="{363C8B78-C68B-4289-95DD-7DB18D9319AF}"/>
</file>

<file path=customXml/itemProps4.xml><?xml version="1.0" encoding="utf-8"?>
<ds:datastoreItem xmlns:ds="http://schemas.openxmlformats.org/officeDocument/2006/customXml" ds:itemID="{3DA4CDD9-D8A9-4E44-88CC-B894014669A7}"/>
</file>

<file path=customXml/itemProps5.xml><?xml version="1.0" encoding="utf-8"?>
<ds:datastoreItem xmlns:ds="http://schemas.openxmlformats.org/officeDocument/2006/customXml" ds:itemID="{AFB8CA64-7D3D-41A1-A5CC-8941C137F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Energy Efficiency Alliance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Gordon Fasbender</cp:lastModifiedBy>
  <cp:revision>2</cp:revision>
  <dcterms:created xsi:type="dcterms:W3CDTF">2013-07-14T15:04:00Z</dcterms:created>
  <dcterms:modified xsi:type="dcterms:W3CDTF">2013-07-14T15:04:00Z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0x010100F6262F0A7F2EBC449AADF4C50ACDDB6A00AD05A5F18E741440903141C1C262DE15</vt:lpwstr>
  </property>
</Properties>
</file>